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F97D55">
        <w:t>522/2013</w:t>
      </w:r>
    </w:p>
    <w:p w:rsidR="00760956" w:rsidRPr="00117ACF" w:rsidRDefault="00385BAD" w:rsidP="003F33DF">
      <w:pPr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44A0B">
      <w:pPr>
        <w:jc w:val="center"/>
        <w:rPr>
          <w:b/>
        </w:rPr>
      </w:pPr>
      <w:r w:rsidRPr="00117ACF">
        <w:rPr>
          <w:b/>
        </w:rPr>
        <w:t>z</w:t>
      </w:r>
      <w:r w:rsidR="00F97D55">
        <w:rPr>
          <w:b/>
        </w:rPr>
        <w:t xml:space="preserve"> 24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EE2766">
      <w:pPr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F97D55">
        <w:rPr>
          <w:b/>
        </w:rPr>
        <w:t>29</w:t>
      </w:r>
      <w:r w:rsidR="00554BE5">
        <w:rPr>
          <w:b/>
        </w:rPr>
        <w:t>.7.2013</w:t>
      </w:r>
      <w:proofErr w:type="gramEnd"/>
      <w:r w:rsidR="006C7B1A">
        <w:rPr>
          <w:b/>
        </w:rPr>
        <w:t>.</w:t>
      </w:r>
    </w:p>
    <w:p w:rsidR="0081687B" w:rsidRPr="00117ACF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D21CCC">
        <w:rPr>
          <w:i/>
        </w:rPr>
        <w:t xml:space="preserve">Jemelková Jindřiška, </w:t>
      </w:r>
      <w:r w:rsidR="00F97D55">
        <w:rPr>
          <w:i/>
        </w:rPr>
        <w:t>Ladislav Hubáček.</w:t>
      </w:r>
    </w:p>
    <w:p w:rsidR="002343D6" w:rsidRPr="006E3452" w:rsidRDefault="002343D6" w:rsidP="008738E3">
      <w:pPr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 xml:space="preserve">Zastupitelstvo obce Bílsko schvaluje návrhovou komisi: </w:t>
      </w:r>
      <w:r w:rsidR="00F97D55">
        <w:rPr>
          <w:i/>
        </w:rPr>
        <w:t xml:space="preserve">Jan </w:t>
      </w:r>
      <w:proofErr w:type="spellStart"/>
      <w:r w:rsidR="00F97D55">
        <w:rPr>
          <w:i/>
        </w:rPr>
        <w:t>Malínek</w:t>
      </w:r>
      <w:proofErr w:type="spellEnd"/>
      <w:r w:rsidR="00F97D55">
        <w:rPr>
          <w:i/>
        </w:rPr>
        <w:t>, Renata Patáková.</w:t>
      </w:r>
    </w:p>
    <w:p w:rsidR="006C7B1A" w:rsidRDefault="002343D6" w:rsidP="00D21CCC">
      <w:pPr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>ko bere na vědomí Zprávu finančního výboru č. 1/2013.</w:t>
      </w:r>
    </w:p>
    <w:p w:rsidR="00326336" w:rsidRPr="00D21CCC" w:rsidRDefault="002343D6" w:rsidP="00D21CCC">
      <w:pPr>
        <w:ind w:left="705" w:hanging="705"/>
        <w:jc w:val="both"/>
        <w:rPr>
          <w:i/>
        </w:rPr>
      </w:pPr>
      <w:r>
        <w:rPr>
          <w:i/>
        </w:rPr>
        <w:t>5</w:t>
      </w:r>
      <w:r w:rsidR="002F2F07">
        <w:rPr>
          <w:i/>
        </w:rPr>
        <w:t>.)</w:t>
      </w:r>
      <w:r w:rsidR="002F2F07">
        <w:rPr>
          <w:i/>
        </w:rPr>
        <w:tab/>
        <w:t>Zast</w:t>
      </w:r>
      <w:r w:rsidR="00C51D73">
        <w:rPr>
          <w:i/>
        </w:rPr>
        <w:t xml:space="preserve">upitelstvo obce Bílsko </w:t>
      </w:r>
      <w:r w:rsidR="00F97D55">
        <w:rPr>
          <w:i/>
        </w:rPr>
        <w:t xml:space="preserve">bere na vědomí </w:t>
      </w:r>
      <w:r w:rsidR="00BC0D72">
        <w:rPr>
          <w:i/>
        </w:rPr>
        <w:t>Zprávu kontrolního výboru č. 1/2013.</w:t>
      </w:r>
    </w:p>
    <w:p w:rsidR="00DC7685" w:rsidRDefault="00F13061" w:rsidP="00BC0D72">
      <w:pPr>
        <w:ind w:left="705" w:hanging="705"/>
        <w:jc w:val="both"/>
        <w:rPr>
          <w:i/>
        </w:rPr>
      </w:pPr>
      <w:r>
        <w:rPr>
          <w:i/>
        </w:rPr>
        <w:t>6.)</w:t>
      </w:r>
      <w:r>
        <w:rPr>
          <w:i/>
        </w:rPr>
        <w:tab/>
        <w:t xml:space="preserve">Zastupitelstvo obce Bílsko </w:t>
      </w:r>
      <w:r w:rsidR="00D21CCC" w:rsidRPr="00D21CCC">
        <w:rPr>
          <w:i/>
        </w:rPr>
        <w:t xml:space="preserve">schvaluje </w:t>
      </w:r>
      <w:r w:rsidR="00BC0D72">
        <w:rPr>
          <w:i/>
        </w:rPr>
        <w:t>výběr dodavatele na akc</w:t>
      </w:r>
      <w:r w:rsidR="00046694">
        <w:rPr>
          <w:i/>
        </w:rPr>
        <w:t xml:space="preserve">i </w:t>
      </w:r>
      <w:r w:rsidR="00BC0D72">
        <w:rPr>
          <w:i/>
        </w:rPr>
        <w:t xml:space="preserve">„Stavební úpravy budovy </w:t>
      </w:r>
      <w:proofErr w:type="spellStart"/>
      <w:proofErr w:type="gramStart"/>
      <w:r w:rsidR="00BC0D72">
        <w:rPr>
          <w:i/>
        </w:rPr>
        <w:t>č.p</w:t>
      </w:r>
      <w:proofErr w:type="spellEnd"/>
      <w:r w:rsidR="00BC0D72">
        <w:rPr>
          <w:i/>
        </w:rPr>
        <w:t>.</w:t>
      </w:r>
      <w:proofErr w:type="gramEnd"/>
      <w:r w:rsidR="00BC0D72">
        <w:rPr>
          <w:i/>
        </w:rPr>
        <w:t xml:space="preserve"> 38 v </w:t>
      </w:r>
      <w:proofErr w:type="spellStart"/>
      <w:r w:rsidR="00BC0D72">
        <w:rPr>
          <w:i/>
        </w:rPr>
        <w:t>Bílsku</w:t>
      </w:r>
      <w:proofErr w:type="spellEnd"/>
      <w:r w:rsidR="00BC0D72">
        <w:rPr>
          <w:i/>
        </w:rPr>
        <w:t>“, ve smyslu § 12 odst. 3 zákona č. 137/</w:t>
      </w:r>
      <w:r w:rsidR="00C90A16">
        <w:rPr>
          <w:i/>
        </w:rPr>
        <w:t>2006 Sb., o veře</w:t>
      </w:r>
      <w:r w:rsidR="00DC7685">
        <w:rPr>
          <w:i/>
        </w:rPr>
        <w:t>jných zakázkách firmu DOPOSINVEST</w:t>
      </w:r>
      <w:r w:rsidR="00C90A16">
        <w:rPr>
          <w:i/>
        </w:rPr>
        <w:t xml:space="preserve"> s.r.o., IČ: 25328905, se sídlem Bohuslavice 19, PSČ 798 56 Bohuslavice dle nabídky ze dne </w:t>
      </w:r>
      <w:proofErr w:type="gramStart"/>
      <w:r w:rsidR="00DC7685">
        <w:rPr>
          <w:i/>
        </w:rPr>
        <w:t>29.7.2013</w:t>
      </w:r>
      <w:proofErr w:type="gramEnd"/>
      <w:r w:rsidR="00DC7685">
        <w:rPr>
          <w:i/>
        </w:rPr>
        <w:t xml:space="preserve"> s nabídnutou cenou  2 748 931,- Kč (vč. DPH) </w:t>
      </w:r>
    </w:p>
    <w:p w:rsidR="00554BE5" w:rsidRPr="00BC0D72" w:rsidRDefault="00DC7685" w:rsidP="00DC7685">
      <w:pPr>
        <w:ind w:left="705"/>
        <w:jc w:val="both"/>
        <w:rPr>
          <w:i/>
        </w:rPr>
      </w:pPr>
      <w:r>
        <w:rPr>
          <w:i/>
        </w:rPr>
        <w:t xml:space="preserve">a pověřuje Marii </w:t>
      </w:r>
      <w:proofErr w:type="spellStart"/>
      <w:r>
        <w:rPr>
          <w:i/>
        </w:rPr>
        <w:t>Grézlovou</w:t>
      </w:r>
      <w:proofErr w:type="spellEnd"/>
      <w:r>
        <w:rPr>
          <w:i/>
        </w:rPr>
        <w:t>, starostku obce Bílsko podpisem smlouvy o dílo.</w:t>
      </w:r>
    </w:p>
    <w:p w:rsidR="00554BE5" w:rsidRDefault="00554BE5" w:rsidP="00554BE5">
      <w:pPr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7.)</w:t>
      </w:r>
      <w:r>
        <w:rPr>
          <w:rFonts w:ascii="Calibri" w:eastAsia="Calibri" w:hAnsi="Calibri" w:cs="Times New Roman"/>
          <w:i/>
        </w:rPr>
        <w:tab/>
      </w:r>
      <w:r w:rsidRPr="00554BE5">
        <w:rPr>
          <w:rFonts w:ascii="Calibri" w:eastAsia="Calibri" w:hAnsi="Calibri" w:cs="Times New Roman"/>
          <w:i/>
        </w:rPr>
        <w:t xml:space="preserve">Zastupitelstvo obce Bílsko </w:t>
      </w:r>
      <w:r w:rsidR="00046694">
        <w:rPr>
          <w:rFonts w:ascii="Calibri" w:eastAsia="Calibri" w:hAnsi="Calibri" w:cs="Times New Roman"/>
          <w:i/>
        </w:rPr>
        <w:t xml:space="preserve">bere na vědomí nabídky finančních úvěrů pro financování akce </w:t>
      </w:r>
      <w:r w:rsidR="00046694">
        <w:rPr>
          <w:i/>
        </w:rPr>
        <w:t xml:space="preserve">„Stavební úpravy budovy </w:t>
      </w:r>
      <w:proofErr w:type="spellStart"/>
      <w:proofErr w:type="gramStart"/>
      <w:r w:rsidR="00046694">
        <w:rPr>
          <w:i/>
        </w:rPr>
        <w:t>č.p</w:t>
      </w:r>
      <w:proofErr w:type="spellEnd"/>
      <w:r w:rsidR="00046694">
        <w:rPr>
          <w:i/>
        </w:rPr>
        <w:t>.</w:t>
      </w:r>
      <w:proofErr w:type="gramEnd"/>
      <w:r w:rsidR="00046694">
        <w:rPr>
          <w:i/>
        </w:rPr>
        <w:t xml:space="preserve"> 38 v </w:t>
      </w:r>
      <w:proofErr w:type="spellStart"/>
      <w:r w:rsidR="00046694">
        <w:rPr>
          <w:i/>
        </w:rPr>
        <w:t>Bílsku</w:t>
      </w:r>
      <w:proofErr w:type="spellEnd"/>
      <w:r w:rsidR="00046694">
        <w:rPr>
          <w:i/>
        </w:rPr>
        <w:t xml:space="preserve">“ </w:t>
      </w:r>
      <w:r w:rsidR="00046694">
        <w:rPr>
          <w:rFonts w:ascii="Calibri" w:eastAsia="Calibri" w:hAnsi="Calibri" w:cs="Times New Roman"/>
          <w:i/>
        </w:rPr>
        <w:t xml:space="preserve">od Československé obchodní banky a.s., České spořitelny a.s., a Komerční banky a.s. </w:t>
      </w:r>
    </w:p>
    <w:p w:rsidR="00F8076A" w:rsidRDefault="00F8076A" w:rsidP="00554BE5">
      <w:pPr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>Zastupitelstvo obce Bílsko schvaluje přijetí finančního úvěru ve výši 1 800 000,- Kč od České spořitelny a.s.</w:t>
      </w:r>
      <w:r w:rsidR="00C42E5C">
        <w:rPr>
          <w:rFonts w:ascii="Calibri" w:eastAsia="Calibri" w:hAnsi="Calibri" w:cs="Times New Roman"/>
          <w:i/>
        </w:rPr>
        <w:t xml:space="preserve"> se splatností úvěru od podpisu smlouvy do 10 let.</w:t>
      </w:r>
    </w:p>
    <w:p w:rsidR="00F8076A" w:rsidRDefault="00F8076A" w:rsidP="00554BE5">
      <w:pPr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  <w:t xml:space="preserve">Zastupitelstvo obce Bílsko pověřuje Marii </w:t>
      </w:r>
      <w:proofErr w:type="spellStart"/>
      <w:r>
        <w:rPr>
          <w:rFonts w:ascii="Calibri" w:eastAsia="Calibri" w:hAnsi="Calibri" w:cs="Times New Roman"/>
          <w:i/>
        </w:rPr>
        <w:t>Grézlovou</w:t>
      </w:r>
      <w:proofErr w:type="spellEnd"/>
      <w:r>
        <w:rPr>
          <w:rFonts w:ascii="Calibri" w:eastAsia="Calibri" w:hAnsi="Calibri" w:cs="Times New Roman"/>
          <w:i/>
        </w:rPr>
        <w:t>, starostku obce Bílsko uzavřením a podpisem příslušné smlouvy o úvěru.</w:t>
      </w:r>
    </w:p>
    <w:p w:rsidR="00554BE5" w:rsidRPr="00554BE5" w:rsidRDefault="00554BE5" w:rsidP="006F1A27">
      <w:pPr>
        <w:tabs>
          <w:tab w:val="left" w:pos="900"/>
        </w:tabs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8.)          </w:t>
      </w:r>
      <w:r w:rsidRPr="00554BE5">
        <w:rPr>
          <w:rFonts w:ascii="Calibri" w:eastAsia="Calibri" w:hAnsi="Calibri" w:cs="Times New Roman"/>
          <w:i/>
        </w:rPr>
        <w:t xml:space="preserve">Zastupitelstvo obce Bílsko schvaluje nákup </w:t>
      </w:r>
      <w:r w:rsidR="006F1A27">
        <w:rPr>
          <w:rFonts w:ascii="Calibri" w:eastAsia="Calibri" w:hAnsi="Calibri" w:cs="Times New Roman"/>
          <w:i/>
        </w:rPr>
        <w:t>nových vitrín na obecní úřad do výše 10 000,- Kč.</w:t>
      </w:r>
    </w:p>
    <w:p w:rsidR="00384E75" w:rsidRDefault="00384E75" w:rsidP="00D20DA1">
      <w:pPr>
        <w:jc w:val="both"/>
        <w:rPr>
          <w:i/>
        </w:rPr>
      </w:pPr>
    </w:p>
    <w:p w:rsidR="00A20414" w:rsidRPr="00117ACF" w:rsidRDefault="00385BAD" w:rsidP="00D20DA1">
      <w:pPr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F97D55">
        <w:rPr>
          <w:i/>
        </w:rPr>
        <w:t>31.7.2013</w:t>
      </w:r>
      <w:proofErr w:type="gramEnd"/>
      <w:r w:rsidR="00F97D55">
        <w:rPr>
          <w:i/>
        </w:rPr>
        <w:t>.</w:t>
      </w:r>
    </w:p>
    <w:p w:rsidR="00EC6369" w:rsidRDefault="00EC6369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554BE5" w:rsidRDefault="00554BE5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554BE5">
      <w:pPr>
        <w:jc w:val="both"/>
      </w:pPr>
    </w:p>
    <w:p w:rsidR="006C7B1A" w:rsidRDefault="006C7B1A" w:rsidP="00D20DA1">
      <w:pPr>
        <w:ind w:left="4248" w:firstLine="708"/>
        <w:jc w:val="both"/>
      </w:pPr>
    </w:p>
    <w:p w:rsidR="00942AC0" w:rsidRPr="006E3452" w:rsidRDefault="00942AC0" w:rsidP="00D20DA1">
      <w:pPr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D20DA1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F1A27" w:rsidRDefault="006F1A27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F1A27" w:rsidRDefault="006F1A27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F1A27" w:rsidRDefault="006F1A27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F1A27" w:rsidRDefault="006F1A27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D20DA1">
      <w:pPr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D21CCC" w:rsidRPr="00554BE5">
        <w:rPr>
          <w:rFonts w:eastAsia="Arial Unicode MS" w:cs="Arial Unicode MS"/>
          <w:sz w:val="18"/>
          <w:szCs w:val="18"/>
        </w:rPr>
        <w:t>3</w:t>
      </w:r>
      <w:r w:rsidR="00F97D55">
        <w:rPr>
          <w:rFonts w:eastAsia="Arial Unicode MS" w:cs="Arial Unicode MS"/>
          <w:sz w:val="18"/>
          <w:szCs w:val="18"/>
        </w:rPr>
        <w:t>1.7.2013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3F74BD" w:rsidRPr="00554BE5" w:rsidRDefault="003F74BD" w:rsidP="00D20DA1">
      <w:pPr>
        <w:jc w:val="both"/>
        <w:rPr>
          <w:rFonts w:eastAsia="Arial Unicode MS" w:cs="Arial Unicode MS"/>
          <w:sz w:val="18"/>
          <w:szCs w:val="18"/>
        </w:rPr>
      </w:pPr>
    </w:p>
    <w:p w:rsidR="004D1288" w:rsidRPr="00554BE5" w:rsidRDefault="004D1288" w:rsidP="00D20DA1">
      <w:pPr>
        <w:jc w:val="both"/>
        <w:rPr>
          <w:rFonts w:eastAsia="Arial Unicode MS" w:cs="Arial Unicode MS"/>
          <w:b/>
          <w:sz w:val="18"/>
          <w:szCs w:val="18"/>
        </w:rPr>
      </w:pPr>
    </w:p>
    <w:p w:rsidR="004D1288" w:rsidRPr="00554BE5" w:rsidRDefault="004D1288" w:rsidP="00D20DA1">
      <w:pPr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D20DA1">
      <w:pPr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D20DA1">
      <w:pPr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D21CCC" w:rsidRPr="00554BE5">
        <w:rPr>
          <w:rFonts w:eastAsia="Arial Unicode MS" w:cs="Arial Unicode MS"/>
          <w:sz w:val="18"/>
          <w:szCs w:val="18"/>
        </w:rPr>
        <w:t>3</w:t>
      </w:r>
      <w:r w:rsidR="00F97D55">
        <w:rPr>
          <w:rFonts w:eastAsia="Arial Unicode MS" w:cs="Arial Unicode MS"/>
          <w:sz w:val="18"/>
          <w:szCs w:val="18"/>
        </w:rPr>
        <w:t>1</w:t>
      </w:r>
      <w:r w:rsidR="00D21CCC" w:rsidRPr="00554BE5">
        <w:rPr>
          <w:rFonts w:eastAsia="Arial Unicode MS" w:cs="Arial Unicode MS"/>
          <w:sz w:val="18"/>
          <w:szCs w:val="18"/>
        </w:rPr>
        <w:t>.7.2013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534DD3" w:rsidRPr="004D1288" w:rsidRDefault="003F33DF" w:rsidP="00C67D60">
      <w:pPr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534DD3" w:rsidRPr="004D12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7"/>
  </w:num>
  <w:num w:numId="17">
    <w:abstractNumId w:val="11"/>
  </w:num>
  <w:num w:numId="18">
    <w:abstractNumId w:val="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43B02"/>
    <w:rsid w:val="0004646B"/>
    <w:rsid w:val="00046694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643DF"/>
    <w:rsid w:val="00171700"/>
    <w:rsid w:val="001717C3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343D6"/>
    <w:rsid w:val="002420AF"/>
    <w:rsid w:val="0024295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040C5"/>
    <w:rsid w:val="00414FF9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227F"/>
    <w:rsid w:val="005D4CB3"/>
    <w:rsid w:val="005D5C07"/>
    <w:rsid w:val="005E162B"/>
    <w:rsid w:val="005E4988"/>
    <w:rsid w:val="005E7AEB"/>
    <w:rsid w:val="005E7C38"/>
    <w:rsid w:val="005F34EB"/>
    <w:rsid w:val="006168D7"/>
    <w:rsid w:val="00624C93"/>
    <w:rsid w:val="00630FD2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2BF4"/>
    <w:rsid w:val="00A739F0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77909"/>
    <w:rsid w:val="00B946E0"/>
    <w:rsid w:val="00BA1501"/>
    <w:rsid w:val="00BC0D72"/>
    <w:rsid w:val="00BC4DBC"/>
    <w:rsid w:val="00BD1B70"/>
    <w:rsid w:val="00BE33D0"/>
    <w:rsid w:val="00C10A8B"/>
    <w:rsid w:val="00C3634C"/>
    <w:rsid w:val="00C42E5C"/>
    <w:rsid w:val="00C4437A"/>
    <w:rsid w:val="00C51D73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20DA1"/>
    <w:rsid w:val="00D21CCC"/>
    <w:rsid w:val="00D32B3B"/>
    <w:rsid w:val="00D339FB"/>
    <w:rsid w:val="00D84C09"/>
    <w:rsid w:val="00D8530D"/>
    <w:rsid w:val="00DB055A"/>
    <w:rsid w:val="00DC7685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4E57"/>
    <w:rsid w:val="00F13061"/>
    <w:rsid w:val="00F269CC"/>
    <w:rsid w:val="00F40823"/>
    <w:rsid w:val="00F642C6"/>
    <w:rsid w:val="00F8076A"/>
    <w:rsid w:val="00F8133F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3B084-68F7-4364-9779-BE83DC1D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2013-07-31T09:33:00Z</cp:lastPrinted>
  <dcterms:created xsi:type="dcterms:W3CDTF">2013-07-31T08:41:00Z</dcterms:created>
  <dcterms:modified xsi:type="dcterms:W3CDTF">2013-07-31T09:33:00Z</dcterms:modified>
</cp:coreProperties>
</file>