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76" w:rsidRDefault="00EE5D76" w:rsidP="00EE5D7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42122"/>
          <w:sz w:val="45"/>
          <w:szCs w:val="45"/>
          <w:lang w:eastAsia="cs-CZ"/>
        </w:rPr>
      </w:pPr>
      <w:r>
        <w:rPr>
          <w:rFonts w:ascii="Arial" w:eastAsia="Times New Roman" w:hAnsi="Arial" w:cs="Arial"/>
          <w:color w:val="242122"/>
          <w:sz w:val="45"/>
          <w:szCs w:val="45"/>
          <w:lang w:eastAsia="cs-CZ"/>
        </w:rPr>
        <w:t>Obec Bílsko pořádá zájezd do Moravského divadla Olomouc na divadelní představení</w:t>
      </w:r>
    </w:p>
    <w:p w:rsidR="00EE5D76" w:rsidRPr="00EE5D76" w:rsidRDefault="00EE5D76" w:rsidP="00EE5D7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242122"/>
          <w:sz w:val="45"/>
          <w:szCs w:val="45"/>
          <w:lang w:eastAsia="cs-CZ"/>
        </w:rPr>
      </w:pPr>
      <w:r w:rsidRPr="00EE5D76">
        <w:rPr>
          <w:rFonts w:ascii="Arial" w:eastAsia="Times New Roman" w:hAnsi="Arial" w:cs="Arial"/>
          <w:b/>
          <w:color w:val="242122"/>
          <w:sz w:val="45"/>
          <w:szCs w:val="45"/>
          <w:lang w:eastAsia="cs-CZ"/>
        </w:rPr>
        <w:t>Carlo Goldoni</w:t>
      </w:r>
    </w:p>
    <w:p w:rsidR="00EE5D76" w:rsidRPr="00EE5D76" w:rsidRDefault="00EE5D76" w:rsidP="00EE5D7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242122"/>
          <w:kern w:val="36"/>
          <w:sz w:val="60"/>
          <w:szCs w:val="60"/>
          <w:lang w:eastAsia="cs-CZ"/>
        </w:rPr>
      </w:pPr>
      <w:r w:rsidRPr="00EE5D76">
        <w:rPr>
          <w:rFonts w:ascii="Arial" w:eastAsia="Times New Roman" w:hAnsi="Arial" w:cs="Arial"/>
          <w:b/>
          <w:color w:val="242122"/>
          <w:kern w:val="36"/>
          <w:sz w:val="60"/>
          <w:szCs w:val="60"/>
          <w:lang w:eastAsia="cs-CZ"/>
        </w:rPr>
        <w:t>Sluha dvou pánů</w:t>
      </w:r>
    </w:p>
    <w:p w:rsidR="00EE5D76" w:rsidRPr="00EE5D76" w:rsidRDefault="00EE5D76" w:rsidP="00EE5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5D76">
        <w:rPr>
          <w:rFonts w:ascii="Arial" w:eastAsia="Times New Roman" w:hAnsi="Arial" w:cs="Arial"/>
          <w:i/>
          <w:iCs/>
          <w:color w:val="242122"/>
          <w:sz w:val="30"/>
          <w:szCs w:val="30"/>
          <w:shd w:val="clear" w:color="auto" w:fill="FFFFFF"/>
          <w:lang w:eastAsia="cs-CZ"/>
        </w:rPr>
        <w:t>Skoro bleší cirkus</w:t>
      </w:r>
    </w:p>
    <w:p w:rsidR="00EE5D76" w:rsidRPr="00EE5D76" w:rsidRDefault="00EE5D76" w:rsidP="00EE5D7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Arial"/>
          <w:color w:val="242122"/>
          <w:sz w:val="18"/>
          <w:szCs w:val="18"/>
          <w:lang w:eastAsia="cs-CZ"/>
        </w:rPr>
      </w:pPr>
      <w:r w:rsidRPr="00EE5D76">
        <w:rPr>
          <w:rFonts w:ascii="Verdana" w:eastAsia="Times New Roman" w:hAnsi="Verdana" w:cs="Arial"/>
          <w:color w:val="242122"/>
          <w:sz w:val="18"/>
          <w:szCs w:val="18"/>
          <w:lang w:eastAsia="cs-CZ"/>
        </w:rPr>
        <w:br/>
      </w:r>
      <w:r w:rsidRPr="00EE5D76">
        <w:rPr>
          <w:rFonts w:ascii="Verdana" w:eastAsia="Times New Roman" w:hAnsi="Verdana" w:cs="Arial"/>
          <w:color w:val="242122"/>
          <w:sz w:val="18"/>
          <w:szCs w:val="18"/>
          <w:lang w:eastAsia="cs-CZ"/>
        </w:rPr>
        <w:br/>
      </w:r>
      <w:r w:rsidRPr="00EE5D76">
        <w:rPr>
          <w:rFonts w:ascii="Verdana" w:eastAsia="Times New Roman" w:hAnsi="Verdana" w:cs="Arial"/>
          <w:noProof/>
          <w:color w:val="242122"/>
          <w:sz w:val="18"/>
          <w:szCs w:val="18"/>
          <w:lang w:eastAsia="cs-CZ"/>
        </w:rPr>
        <w:drawing>
          <wp:inline distT="0" distB="0" distL="0" distR="0" wp14:anchorId="4441540C" wp14:editId="1942379D">
            <wp:extent cx="1914525" cy="3171825"/>
            <wp:effectExtent l="0" t="0" r="9525" b="9525"/>
            <wp:docPr id="1" name="obrázek 1" descr="http://www.moravskedivadlo.cz/media.php?a=image&amp;l=cze&amp;s=medium&amp;id=8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ravskedivadlo.cz/media.php?a=image&amp;l=cze&amp;s=medium&amp;id=83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06" cy="317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76" w:rsidRPr="00EE5D76" w:rsidRDefault="00EE5D76" w:rsidP="00EE5D7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242122"/>
          <w:sz w:val="48"/>
          <w:szCs w:val="48"/>
          <w:lang w:eastAsia="cs-CZ"/>
        </w:rPr>
        <w:t>d</w:t>
      </w:r>
      <w:r w:rsidRPr="00EE5D76">
        <w:rPr>
          <w:rFonts w:ascii="Times New Roman" w:eastAsia="Times New Roman" w:hAnsi="Times New Roman" w:cs="Times New Roman"/>
          <w:b/>
          <w:color w:val="242122"/>
          <w:sz w:val="48"/>
          <w:szCs w:val="48"/>
          <w:lang w:eastAsia="cs-CZ"/>
        </w:rPr>
        <w:t>ne 22. března 2018</w:t>
      </w:r>
      <w:r w:rsidRPr="00EE5D76">
        <w:rPr>
          <w:rFonts w:ascii="Arial" w:eastAsia="Times New Roman" w:hAnsi="Arial" w:cs="Arial"/>
          <w:color w:val="242122"/>
          <w:sz w:val="21"/>
          <w:szCs w:val="21"/>
          <w:lang w:eastAsia="cs-CZ"/>
        </w:rPr>
        <w:br/>
      </w:r>
      <w:r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  <w:t>(začátek představení 19,00 hodin, odjezd cca 17.45)</w:t>
      </w:r>
      <w:r w:rsidRPr="00EE5D76"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  <w:br/>
      </w:r>
      <w:r w:rsidRPr="00EE5D76"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  <w:br/>
        <w:t xml:space="preserve">Oblíbená a známá komedie slavného italského dramatika (kterou Národní divadlo v Praze s Miroslavem Donutilem v hlavní roli uvádí už téměř dvacet let) vychází z tradičních námětů a masek komedie dell´arte, které zároveň reformuje ve smyslu pravdivosti a nadčasovosti, takže vás možná překvapí, jak je aktuální i dnes. Na olomouckém jevišti se Sluha dvou pánů objevil naposledy v roce 1989; tentokrát v roli </w:t>
      </w:r>
      <w:proofErr w:type="spellStart"/>
      <w:r w:rsidRPr="00EE5D76"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  <w:t>Truffaldina</w:t>
      </w:r>
      <w:proofErr w:type="spellEnd"/>
      <w:r w:rsidRPr="00EE5D76"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  <w:t xml:space="preserve"> uvidíte Romana Vencla.</w:t>
      </w:r>
    </w:p>
    <w:p w:rsidR="00EE5D76" w:rsidRPr="00EE5D76" w:rsidRDefault="00EE5D76" w:rsidP="00EE5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</w:pPr>
      <w:r w:rsidRPr="00EE5D76">
        <w:rPr>
          <w:rFonts w:ascii="Times New Roman" w:eastAsia="Times New Roman" w:hAnsi="Times New Roman" w:cs="Times New Roman"/>
          <w:color w:val="242122"/>
          <w:sz w:val="24"/>
          <w:szCs w:val="24"/>
          <w:lang w:eastAsia="cs-CZ"/>
        </w:rPr>
        <w:br/>
        <w:t>Délka představení: cca 2 hod. 50 min., 1 přestávka</w:t>
      </w:r>
    </w:p>
    <w:p w:rsidR="008D790A" w:rsidRDefault="008D790A"/>
    <w:p w:rsidR="00EE39A4" w:rsidRDefault="00EE39A4">
      <w:pPr>
        <w:rPr>
          <w:rFonts w:ascii="Times New Roman" w:hAnsi="Times New Roman" w:cs="Times New Roman"/>
          <w:b/>
          <w:sz w:val="36"/>
          <w:szCs w:val="36"/>
        </w:rPr>
      </w:pPr>
      <w:r w:rsidRPr="00EE39A4">
        <w:rPr>
          <w:rFonts w:ascii="Times New Roman" w:hAnsi="Times New Roman" w:cs="Times New Roman"/>
          <w:b/>
          <w:sz w:val="36"/>
          <w:szCs w:val="36"/>
        </w:rPr>
        <w:t xml:space="preserve">Cena </w:t>
      </w:r>
      <w:proofErr w:type="gramStart"/>
      <w:r w:rsidRPr="00EE39A4">
        <w:rPr>
          <w:rFonts w:ascii="Times New Roman" w:hAnsi="Times New Roman" w:cs="Times New Roman"/>
          <w:b/>
          <w:sz w:val="36"/>
          <w:szCs w:val="36"/>
        </w:rPr>
        <w:t xml:space="preserve">vstupenky +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E39A4">
        <w:rPr>
          <w:rFonts w:ascii="Times New Roman" w:hAnsi="Times New Roman" w:cs="Times New Roman"/>
          <w:b/>
          <w:sz w:val="36"/>
          <w:szCs w:val="36"/>
        </w:rPr>
        <w:t>doprava</w:t>
      </w:r>
      <w:proofErr w:type="gramEnd"/>
      <w:r w:rsidRPr="00EE39A4">
        <w:rPr>
          <w:rFonts w:ascii="Times New Roman" w:hAnsi="Times New Roman" w:cs="Times New Roman"/>
          <w:b/>
          <w:sz w:val="36"/>
          <w:szCs w:val="36"/>
        </w:rPr>
        <w:t>: 200,- Kč</w:t>
      </w:r>
    </w:p>
    <w:p w:rsidR="00EE39A4" w:rsidRPr="00B270CE" w:rsidRDefault="00EE39A4" w:rsidP="00EE39A4">
      <w:pPr>
        <w:rPr>
          <w:rFonts w:ascii="Times New Roman" w:hAnsi="Times New Roman" w:cs="Times New Roman"/>
          <w:sz w:val="36"/>
          <w:szCs w:val="36"/>
          <w:lang w:eastAsia="cs-CZ"/>
        </w:rPr>
      </w:pPr>
      <w:r w:rsidRPr="00B270CE">
        <w:rPr>
          <w:rFonts w:ascii="Times New Roman" w:hAnsi="Times New Roman" w:cs="Times New Roman"/>
          <w:sz w:val="36"/>
          <w:szCs w:val="36"/>
          <w:lang w:eastAsia="cs-CZ"/>
        </w:rPr>
        <w:t>Závazné přihlášky se přijímají na Obecním úřadě v Bílsku</w:t>
      </w:r>
      <w:r>
        <w:rPr>
          <w:rFonts w:ascii="Times New Roman" w:hAnsi="Times New Roman" w:cs="Times New Roman"/>
          <w:sz w:val="36"/>
          <w:szCs w:val="36"/>
          <w:lang w:eastAsia="cs-CZ"/>
        </w:rPr>
        <w:t xml:space="preserve">   </w:t>
      </w:r>
      <w:r w:rsidRPr="00B270CE">
        <w:rPr>
          <w:rFonts w:ascii="Times New Roman" w:hAnsi="Times New Roman" w:cs="Times New Roman"/>
          <w:sz w:val="36"/>
          <w:szCs w:val="36"/>
          <w:lang w:eastAsia="cs-CZ"/>
        </w:rPr>
        <w:t xml:space="preserve"> do </w:t>
      </w:r>
      <w:proofErr w:type="gramStart"/>
      <w:r>
        <w:rPr>
          <w:rFonts w:ascii="Times New Roman" w:hAnsi="Times New Roman" w:cs="Times New Roman"/>
          <w:sz w:val="36"/>
          <w:szCs w:val="36"/>
          <w:lang w:eastAsia="cs-CZ"/>
        </w:rPr>
        <w:t>22.2.2018</w:t>
      </w:r>
      <w:proofErr w:type="gramEnd"/>
      <w:r>
        <w:rPr>
          <w:rFonts w:ascii="Times New Roman" w:hAnsi="Times New Roman" w:cs="Times New Roman"/>
          <w:sz w:val="36"/>
          <w:szCs w:val="36"/>
          <w:lang w:eastAsia="cs-CZ"/>
        </w:rPr>
        <w:t xml:space="preserve"> nebo do vyprodání vstupenek</w:t>
      </w:r>
      <w:bookmarkStart w:id="0" w:name="_GoBack"/>
      <w:bookmarkEnd w:id="0"/>
      <w:r w:rsidRPr="00B270CE">
        <w:rPr>
          <w:rFonts w:ascii="Times New Roman" w:hAnsi="Times New Roman" w:cs="Times New Roman"/>
          <w:sz w:val="36"/>
          <w:szCs w:val="36"/>
          <w:lang w:eastAsia="cs-CZ"/>
        </w:rPr>
        <w:t xml:space="preserve"> (tel. 585</w:t>
      </w:r>
      <w:r>
        <w:rPr>
          <w:rFonts w:ascii="Times New Roman" w:hAnsi="Times New Roman" w:cs="Times New Roman"/>
          <w:sz w:val="36"/>
          <w:szCs w:val="36"/>
          <w:lang w:eastAsia="cs-CZ"/>
        </w:rPr>
        <w:t> </w:t>
      </w:r>
      <w:r w:rsidRPr="00B270CE">
        <w:rPr>
          <w:rFonts w:ascii="Times New Roman" w:hAnsi="Times New Roman" w:cs="Times New Roman"/>
          <w:sz w:val="36"/>
          <w:szCs w:val="36"/>
          <w:lang w:eastAsia="cs-CZ"/>
        </w:rPr>
        <w:t>349</w:t>
      </w:r>
      <w:r>
        <w:rPr>
          <w:rFonts w:ascii="Times New Roman" w:hAnsi="Times New Roman" w:cs="Times New Roman"/>
          <w:sz w:val="36"/>
          <w:szCs w:val="36"/>
          <w:lang w:eastAsia="cs-CZ"/>
        </w:rPr>
        <w:t xml:space="preserve"> </w:t>
      </w:r>
      <w:r w:rsidRPr="00B270CE">
        <w:rPr>
          <w:rFonts w:ascii="Times New Roman" w:hAnsi="Times New Roman" w:cs="Times New Roman"/>
          <w:sz w:val="36"/>
          <w:szCs w:val="36"/>
          <w:lang w:eastAsia="cs-CZ"/>
        </w:rPr>
        <w:t>210).</w:t>
      </w:r>
      <w:r w:rsidRPr="00B270CE">
        <w:rPr>
          <w:rFonts w:ascii="Times New Roman" w:hAnsi="Times New Roman" w:cs="Times New Roman"/>
          <w:noProof/>
          <w:sz w:val="36"/>
          <w:szCs w:val="36"/>
          <w:lang w:eastAsia="cs-CZ"/>
        </w:rPr>
        <w:t xml:space="preserve"> </w:t>
      </w:r>
    </w:p>
    <w:sectPr w:rsidR="00EE39A4" w:rsidRPr="00B27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76"/>
    <w:rsid w:val="000A7EF8"/>
    <w:rsid w:val="005C553C"/>
    <w:rsid w:val="008D790A"/>
    <w:rsid w:val="00EE39A4"/>
    <w:rsid w:val="00E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1</cp:revision>
  <dcterms:created xsi:type="dcterms:W3CDTF">2018-01-17T09:17:00Z</dcterms:created>
  <dcterms:modified xsi:type="dcterms:W3CDTF">2018-01-17T09:33:00Z</dcterms:modified>
</cp:coreProperties>
</file>