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9A4" w:rsidRDefault="003839A4" w:rsidP="0055572E">
      <w:pPr>
        <w:pStyle w:val="Citt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 w:val="0"/>
          <w:noProof/>
          <w:kern w:val="36"/>
          <w:sz w:val="28"/>
          <w:szCs w:val="28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1841190</wp:posOffset>
            </wp:positionH>
            <wp:positionV relativeFrom="paragraph">
              <wp:posOffset>-750939</wp:posOffset>
            </wp:positionV>
            <wp:extent cx="2160625" cy="1520456"/>
            <wp:effectExtent l="19050" t="0" r="0" b="0"/>
            <wp:wrapNone/>
            <wp:docPr id="1" name="Obrázek 0" descr="logo-floria-jaro-detai-web_58d213e650bb58108dec33a3f5645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loria-jaro-detai-web_58d213e650bb58108dec33a3f5645d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625" cy="152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9A4" w:rsidRDefault="003839A4" w:rsidP="003839A4">
      <w:pPr>
        <w:pStyle w:val="Citt"/>
        <w:spacing w:line="360" w:lineRule="auto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3839A4" w:rsidRDefault="003839A4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</w:p>
    <w:p w:rsidR="0051508E" w:rsidRPr="0051508E" w:rsidRDefault="0051508E" w:rsidP="0051508E">
      <w:pPr>
        <w:rPr>
          <w:lang w:eastAsia="cs-CZ"/>
        </w:rPr>
      </w:pPr>
    </w:p>
    <w:p w:rsidR="0055572E" w:rsidRPr="003839A4" w:rsidRDefault="00621E23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Obec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Bílsko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pořádá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autobusový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zájezd</w:t>
      </w:r>
      <w:proofErr w:type="spellEnd"/>
    </w:p>
    <w:p w:rsidR="0055572E" w:rsidRDefault="000F0E53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na</w:t>
      </w:r>
      <w:proofErr w:type="gramEnd"/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r w:rsidR="00345412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42</w:t>
      </w:r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. </w:t>
      </w:r>
      <w:proofErr w:type="spellStart"/>
      <w:proofErr w:type="gram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ročník</w:t>
      </w:r>
      <w:proofErr w:type="spellEnd"/>
      <w:proofErr w:type="gram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tradiční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celo</w:t>
      </w:r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státní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prodejní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zahradní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výstavy</w:t>
      </w:r>
      <w:proofErr w:type="spellEnd"/>
    </w:p>
    <w:p w:rsidR="0051508E" w:rsidRPr="0051508E" w:rsidRDefault="0051508E" w:rsidP="0051508E">
      <w:pPr>
        <w:rPr>
          <w:rFonts w:ascii="Clarendon Extended" w:hAnsi="Clarendon Extended"/>
          <w:lang w:eastAsia="cs-CZ"/>
        </w:rPr>
      </w:pPr>
    </w:p>
    <w:p w:rsidR="0055572E" w:rsidRPr="0051508E" w:rsidRDefault="00345412" w:rsidP="003839A4">
      <w:pPr>
        <w:spacing w:line="360" w:lineRule="auto"/>
        <w:jc w:val="center"/>
        <w:rPr>
          <w:rFonts w:ascii="Clarendon Extended" w:hAnsi="Clarendon Extended" w:cs="Times New Roman"/>
          <w:b/>
          <w:sz w:val="52"/>
          <w:szCs w:val="52"/>
          <w:lang w:eastAsia="cs-CZ"/>
        </w:rPr>
      </w:pPr>
      <w:r>
        <w:rPr>
          <w:rFonts w:ascii="Clarendon Extended" w:hAnsi="Clarendon Extended" w:cs="Times New Roman"/>
          <w:b/>
          <w:sz w:val="52"/>
          <w:szCs w:val="52"/>
          <w:lang w:eastAsia="cs-CZ"/>
        </w:rPr>
        <w:t>FLORIA JARO 2018</w:t>
      </w:r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 xml:space="preserve"> </w:t>
      </w:r>
      <w:proofErr w:type="spellStart"/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>Kroměříž</w:t>
      </w:r>
      <w:proofErr w:type="spellEnd"/>
    </w:p>
    <w:p w:rsidR="0051508E" w:rsidRPr="003839A4" w:rsidRDefault="0051508E" w:rsidP="003839A4"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  <w:lang w:eastAsia="cs-CZ"/>
        </w:rPr>
      </w:pPr>
    </w:p>
    <w:p w:rsidR="000F0E53" w:rsidRPr="0051508E" w:rsidRDefault="0051508E" w:rsidP="000F0E53">
      <w:pPr>
        <w:pStyle w:val="Normlnweb"/>
        <w:spacing w:before="0" w:beforeAutospacing="0" w:after="251" w:afterAutospacing="0" w:line="360" w:lineRule="auto"/>
        <w:jc w:val="both"/>
        <w:rPr>
          <w:color w:val="000000"/>
          <w:sz w:val="40"/>
          <w:szCs w:val="40"/>
        </w:rPr>
      </w:pPr>
      <w:r>
        <w:rPr>
          <w:bCs/>
          <w:color w:val="000000"/>
          <w:sz w:val="40"/>
          <w:szCs w:val="40"/>
        </w:rPr>
        <w:t>4</w:t>
      </w:r>
      <w:r w:rsidR="00345412">
        <w:rPr>
          <w:bCs/>
          <w:color w:val="000000"/>
          <w:sz w:val="40"/>
          <w:szCs w:val="40"/>
        </w:rPr>
        <w:t>2</w:t>
      </w:r>
      <w:r w:rsidR="004A52F0">
        <w:rPr>
          <w:bCs/>
          <w:color w:val="000000"/>
          <w:sz w:val="40"/>
          <w:szCs w:val="40"/>
        </w:rPr>
        <w:t>.</w:t>
      </w:r>
      <w:r w:rsidRPr="0051508E">
        <w:rPr>
          <w:bCs/>
          <w:color w:val="000000"/>
          <w:sz w:val="40"/>
          <w:szCs w:val="40"/>
        </w:rPr>
        <w:t xml:space="preserve"> ročník celostátní prodejní výstavy pro zahradníky a zahrádkáře</w:t>
      </w:r>
      <w:r w:rsidRPr="0051508E">
        <w:rPr>
          <w:b/>
          <w:bCs/>
          <w:color w:val="000000"/>
          <w:sz w:val="40"/>
          <w:szCs w:val="40"/>
        </w:rPr>
        <w:t xml:space="preserve"> </w:t>
      </w:r>
      <w:r w:rsidR="000F0E53" w:rsidRPr="0051508E">
        <w:rPr>
          <w:color w:val="000000"/>
          <w:sz w:val="40"/>
          <w:szCs w:val="40"/>
        </w:rPr>
        <w:t>proběhne na Výstavišti  </w:t>
      </w:r>
      <w:proofErr w:type="spellStart"/>
      <w:r w:rsidR="000F0E53" w:rsidRPr="0051508E">
        <w:rPr>
          <w:color w:val="000000"/>
          <w:sz w:val="40"/>
          <w:szCs w:val="40"/>
        </w:rPr>
        <w:t>Floria</w:t>
      </w:r>
      <w:proofErr w:type="spellEnd"/>
      <w:r w:rsidR="000F0E53" w:rsidRPr="0051508E">
        <w:rPr>
          <w:color w:val="000000"/>
          <w:sz w:val="40"/>
          <w:szCs w:val="40"/>
        </w:rPr>
        <w:t xml:space="preserve"> Kroměříž. Tradiční výstava </w:t>
      </w:r>
      <w:proofErr w:type="spellStart"/>
      <w:r w:rsidR="000F0E53" w:rsidRPr="0051508E">
        <w:rPr>
          <w:color w:val="000000"/>
          <w:sz w:val="40"/>
          <w:szCs w:val="40"/>
        </w:rPr>
        <w:t>Floria</w:t>
      </w:r>
      <w:proofErr w:type="spellEnd"/>
      <w:r w:rsidR="00345412">
        <w:rPr>
          <w:color w:val="000000"/>
          <w:sz w:val="40"/>
          <w:szCs w:val="40"/>
        </w:rPr>
        <w:t xml:space="preserve"> JARO 2018</w:t>
      </w:r>
      <w:r w:rsidR="000F0E53" w:rsidRPr="0051508E">
        <w:rPr>
          <w:color w:val="000000"/>
          <w:sz w:val="40"/>
          <w:szCs w:val="40"/>
        </w:rPr>
        <w:t xml:space="preserve"> je určena všem zahradníkům, chatařům, chalupářům a milovníkům květin. </w:t>
      </w:r>
    </w:p>
    <w:p w:rsidR="0051508E" w:rsidRDefault="00345412" w:rsidP="001B2EFE">
      <w:pPr>
        <w:pStyle w:val="Normlnweb"/>
        <w:spacing w:before="0" w:beforeAutospacing="0" w:after="0" w:afterAutospacing="0" w:line="360" w:lineRule="auto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Vnitřní </w:t>
      </w:r>
      <w:r w:rsidR="0051508E" w:rsidRPr="0051508E">
        <w:rPr>
          <w:color w:val="000000"/>
          <w:sz w:val="40"/>
          <w:szCs w:val="40"/>
        </w:rPr>
        <w:t xml:space="preserve">expozice </w:t>
      </w:r>
      <w:r>
        <w:rPr>
          <w:color w:val="000000"/>
          <w:sz w:val="40"/>
          <w:szCs w:val="40"/>
        </w:rPr>
        <w:t>se zaměří na oslavu 100. v</w:t>
      </w:r>
      <w:bookmarkStart w:id="0" w:name="_GoBack"/>
      <w:bookmarkEnd w:id="0"/>
      <w:r>
        <w:rPr>
          <w:color w:val="000000"/>
          <w:sz w:val="40"/>
          <w:szCs w:val="40"/>
        </w:rPr>
        <w:t>ýročí od založení Československé republiky, oslavu české státnosti a nejzajímavější historické osobnosti, to vše v netradičním květinovém pojetí.</w:t>
      </w:r>
      <w:r w:rsidR="004A52F0">
        <w:rPr>
          <w:color w:val="000000"/>
          <w:sz w:val="40"/>
          <w:szCs w:val="40"/>
        </w:rPr>
        <w:t xml:space="preserve"> V rámci </w:t>
      </w:r>
      <w:r w:rsidR="004A52F0">
        <w:rPr>
          <w:color w:val="000000"/>
          <w:sz w:val="40"/>
          <w:szCs w:val="40"/>
        </w:rPr>
        <w:lastRenderedPageBreak/>
        <w:t xml:space="preserve">doprovodného programu </w:t>
      </w:r>
      <w:r>
        <w:rPr>
          <w:color w:val="000000"/>
          <w:sz w:val="40"/>
          <w:szCs w:val="40"/>
        </w:rPr>
        <w:t xml:space="preserve">bude od 10:00 hodin probíhat „Víkend s Receptářem“. V rámci </w:t>
      </w:r>
      <w:proofErr w:type="spellStart"/>
      <w:r>
        <w:rPr>
          <w:color w:val="000000"/>
          <w:sz w:val="40"/>
          <w:szCs w:val="40"/>
        </w:rPr>
        <w:t>Florie</w:t>
      </w:r>
      <w:proofErr w:type="spellEnd"/>
      <w:r>
        <w:rPr>
          <w:color w:val="000000"/>
          <w:sz w:val="40"/>
          <w:szCs w:val="40"/>
        </w:rPr>
        <w:t xml:space="preserve"> JARO 2018</w:t>
      </w:r>
      <w:r w:rsidR="001B2EFE">
        <w:rPr>
          <w:color w:val="000000"/>
          <w:sz w:val="40"/>
          <w:szCs w:val="40"/>
        </w:rPr>
        <w:t xml:space="preserve"> si můžete pořídit nejrůznější potřeby pro dům a zahradu.</w:t>
      </w:r>
      <w:r w:rsidR="0051508E" w:rsidRPr="0051508E">
        <w:rPr>
          <w:color w:val="000000"/>
          <w:sz w:val="40"/>
          <w:szCs w:val="40"/>
        </w:rPr>
        <w:t xml:space="preserve"> </w:t>
      </w:r>
    </w:p>
    <w:p w:rsidR="0051508E" w:rsidRPr="0051508E" w:rsidRDefault="0051508E" w:rsidP="0051508E">
      <w:pPr>
        <w:spacing w:after="225" w:line="36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cs-CZ" w:eastAsia="cs-CZ" w:bidi="ar-SA"/>
        </w:rPr>
      </w:pP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proofErr w:type="gram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Termín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proofErr w:type="spellStart"/>
      <w:r w:rsidR="00345412">
        <w:rPr>
          <w:rFonts w:ascii="Times New Roman" w:hAnsi="Times New Roman" w:cs="Times New Roman"/>
          <w:b/>
          <w:sz w:val="48"/>
          <w:szCs w:val="48"/>
          <w:lang w:eastAsia="cs-CZ"/>
        </w:rPr>
        <w:t>sobota</w:t>
      </w:r>
      <w:proofErr w:type="spellEnd"/>
      <w:r w:rsidR="00345412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5.</w:t>
      </w:r>
      <w:proofErr w:type="gramEnd"/>
      <w:r w:rsidR="00345412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proofErr w:type="gramStart"/>
      <w:r w:rsidR="00345412">
        <w:rPr>
          <w:rFonts w:ascii="Times New Roman" w:hAnsi="Times New Roman" w:cs="Times New Roman"/>
          <w:b/>
          <w:sz w:val="48"/>
          <w:szCs w:val="48"/>
          <w:lang w:eastAsia="cs-CZ"/>
        </w:rPr>
        <w:t>května</w:t>
      </w:r>
      <w:proofErr w:type="spellEnd"/>
      <w:proofErr w:type="gramEnd"/>
      <w:r w:rsidR="00345412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2018</w:t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</w:p>
    <w:p w:rsidR="0055572E" w:rsidRPr="003839A4" w:rsidRDefault="00345412" w:rsidP="003839A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eastAsia="cs-CZ"/>
        </w:rPr>
        <w:t>Cena</w:t>
      </w:r>
      <w:proofErr w:type="spellEnd"/>
      <w:r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>
        <w:rPr>
          <w:rFonts w:ascii="Times New Roman" w:hAnsi="Times New Roman" w:cs="Times New Roman"/>
          <w:b/>
          <w:sz w:val="48"/>
          <w:szCs w:val="48"/>
          <w:lang w:eastAsia="cs-CZ"/>
        </w:rPr>
        <w:tab/>
        <w:t>12</w:t>
      </w:r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0</w:t>
      </w:r>
      <w:proofErr w:type="gramStart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,-</w:t>
      </w:r>
      <w:proofErr w:type="gramEnd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Kč</w:t>
      </w:r>
      <w:proofErr w:type="spellEnd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na </w:t>
      </w:r>
      <w:proofErr w:type="spellStart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osobu</w:t>
      </w:r>
      <w:proofErr w:type="spellEnd"/>
      <w:r w:rsidR="0055572E"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(</w:t>
      </w:r>
      <w:proofErr w:type="spellStart"/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děti</w:t>
      </w:r>
      <w:proofErr w:type="spellEnd"/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 do 15 let </w:t>
      </w:r>
      <w:proofErr w:type="spellStart"/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zdarma</w:t>
      </w:r>
      <w:proofErr w:type="spellEnd"/>
      <w:r w:rsidR="0055572E" w:rsidRPr="003839A4">
        <w:rPr>
          <w:rFonts w:ascii="Times New Roman" w:hAnsi="Times New Roman" w:cs="Times New Roman"/>
          <w:b/>
          <w:sz w:val="28"/>
          <w:szCs w:val="28"/>
          <w:lang w:eastAsia="cs-CZ"/>
        </w:rPr>
        <w:t>)</w:t>
      </w:r>
    </w:p>
    <w:p w:rsidR="0055572E" w:rsidRPr="003839A4" w:rsidRDefault="0055572E" w:rsidP="003839A4">
      <w:pPr>
        <w:spacing w:line="360" w:lineRule="auto"/>
        <w:rPr>
          <w:rFonts w:ascii="Times New Roman" w:hAnsi="Times New Roman" w:cs="Times New Roman"/>
          <w:b/>
          <w:sz w:val="48"/>
          <w:szCs w:val="48"/>
          <w:lang w:eastAsia="cs-CZ"/>
        </w:rPr>
      </w:pP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Odjezd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: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ab/>
      </w:r>
      <w:r w:rsid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8:00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hodin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Bílsko</w:t>
      </w:r>
      <w:proofErr w:type="spellEnd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 xml:space="preserve"> u </w:t>
      </w:r>
      <w:proofErr w:type="spellStart"/>
      <w:r w:rsidRPr="003839A4">
        <w:rPr>
          <w:rFonts w:ascii="Times New Roman" w:hAnsi="Times New Roman" w:cs="Times New Roman"/>
          <w:b/>
          <w:sz w:val="48"/>
          <w:szCs w:val="48"/>
          <w:lang w:eastAsia="cs-CZ"/>
        </w:rPr>
        <w:t>obchodu</w:t>
      </w:r>
      <w:proofErr w:type="spellEnd"/>
    </w:p>
    <w:p w:rsidR="003839A4" w:rsidRDefault="003839A4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</w:p>
    <w:p w:rsidR="0000349A" w:rsidRPr="003839A4" w:rsidRDefault="0055572E" w:rsidP="003839A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podávejte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gram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na</w:t>
      </w:r>
      <w:proofErr w:type="gram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Ob</w:t>
      </w:r>
      <w:r w:rsidR="001B2EFE">
        <w:rPr>
          <w:rFonts w:ascii="Times New Roman" w:hAnsi="Times New Roman" w:cs="Times New Roman"/>
          <w:sz w:val="28"/>
          <w:szCs w:val="28"/>
          <w:lang w:eastAsia="cs-CZ"/>
        </w:rPr>
        <w:t>ecním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1B2EFE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="001B2EFE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do </w:t>
      </w:r>
      <w:r w:rsidR="00345412">
        <w:rPr>
          <w:rFonts w:ascii="Times New Roman" w:hAnsi="Times New Roman" w:cs="Times New Roman"/>
          <w:sz w:val="28"/>
          <w:szCs w:val="28"/>
          <w:lang w:eastAsia="cs-CZ"/>
        </w:rPr>
        <w:t>4.5.2018</w:t>
      </w:r>
      <w:r w:rsidR="003839A4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sectPr w:rsidR="0000349A" w:rsidRPr="003839A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23"/>
    <w:rsid w:val="0000349A"/>
    <w:rsid w:val="000F0E53"/>
    <w:rsid w:val="001B2EFE"/>
    <w:rsid w:val="002039B1"/>
    <w:rsid w:val="00345412"/>
    <w:rsid w:val="003839A4"/>
    <w:rsid w:val="004A52F0"/>
    <w:rsid w:val="0051508E"/>
    <w:rsid w:val="0055572E"/>
    <w:rsid w:val="00621E23"/>
    <w:rsid w:val="007C6DAA"/>
    <w:rsid w:val="0089454C"/>
    <w:rsid w:val="00A921E0"/>
    <w:rsid w:val="00B61A33"/>
    <w:rsid w:val="00DE61DB"/>
    <w:rsid w:val="00DF0C06"/>
    <w:rsid w:val="00E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účetní</cp:lastModifiedBy>
  <cp:revision>2</cp:revision>
  <cp:lastPrinted>2017-03-23T10:16:00Z</cp:lastPrinted>
  <dcterms:created xsi:type="dcterms:W3CDTF">2018-04-10T06:12:00Z</dcterms:created>
  <dcterms:modified xsi:type="dcterms:W3CDTF">2018-04-10T06:12:00Z</dcterms:modified>
</cp:coreProperties>
</file>