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47FD123A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FE121E">
        <w:rPr>
          <w:rFonts w:ascii="Times New Roman" w:hAnsi="Times New Roman" w:cs="Times New Roman"/>
          <w:b/>
          <w:bCs/>
          <w:sz w:val="56"/>
          <w:szCs w:val="56"/>
          <w:u w:val="single"/>
        </w:rPr>
        <w:t>4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. </w:t>
      </w:r>
      <w:r w:rsidR="00F221D3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>1</w:t>
      </w:r>
      <w:r w:rsidR="00FE121E">
        <w:rPr>
          <w:rFonts w:ascii="Times New Roman" w:hAnsi="Times New Roman" w:cs="Times New Roman"/>
          <w:b/>
          <w:bCs/>
          <w:sz w:val="56"/>
          <w:szCs w:val="56"/>
          <w:u w:val="single"/>
        </w:rPr>
        <w:t>1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. 2020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77777777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V době od 15:15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302DA0C9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15:4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3F6CD510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I. třídy</w:t>
      </w:r>
      <w:r w:rsidR="00D20695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625A8B07" w14:textId="69DD3941" w:rsidR="00D20695" w:rsidRPr="00F221D3" w:rsidRDefault="00F221D3" w:rsidP="00F221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výběrový (nad 2,5 kg)</w:t>
      </w:r>
      <w:r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F221D3">
        <w:rPr>
          <w:rFonts w:ascii="Times New Roman" w:hAnsi="Times New Roman" w:cs="Times New Roman"/>
          <w:b/>
          <w:bCs/>
          <w:sz w:val="44"/>
          <w:szCs w:val="44"/>
        </w:rPr>
        <w:tab/>
        <w:t>96,- Kč/kg</w:t>
      </w:r>
    </w:p>
    <w:p w14:paraId="219C32EC" w14:textId="77777777" w:rsidR="00F221D3" w:rsidRPr="00F221D3" w:rsidRDefault="00F221D3" w:rsidP="00F221D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6B50D811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FE121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0FE121E">
        <w:rPr>
          <w:rFonts w:ascii="Times New Roman" w:hAnsi="Times New Roman" w:cs="Times New Roman"/>
          <w:b/>
          <w:bCs/>
          <w:sz w:val="40"/>
          <w:szCs w:val="40"/>
        </w:rPr>
        <w:t>duhový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E121E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FE121E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>16</w:t>
      </w:r>
      <w:r w:rsidR="00FF0EDD" w:rsidRPr="00F221D3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56BA6329" w14:textId="77777777" w:rsidR="00FE121E" w:rsidRPr="00FE121E" w:rsidRDefault="00FE121E" w:rsidP="00FE121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177DF8B1" w14:textId="541CE4B0" w:rsidR="00FE121E" w:rsidRDefault="00FE121E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Tolstolobik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63,- Kč</w:t>
      </w:r>
      <w:r w:rsidR="004903A1">
        <w:rPr>
          <w:rFonts w:ascii="Times New Roman" w:hAnsi="Times New Roman" w:cs="Times New Roman"/>
          <w:b/>
          <w:bCs/>
          <w:sz w:val="40"/>
          <w:szCs w:val="40"/>
        </w:rPr>
        <w:t>/kg</w:t>
      </w:r>
    </w:p>
    <w:p w14:paraId="2B34300D" w14:textId="77777777" w:rsidR="00FE121E" w:rsidRPr="00FE121E" w:rsidRDefault="00FE121E" w:rsidP="00FE121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3DA62DB4" w14:textId="6BA62405" w:rsidR="00FE121E" w:rsidRPr="00F221D3" w:rsidRDefault="00FE121E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Amur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98,- Kč</w:t>
      </w:r>
      <w:r w:rsidR="004903A1">
        <w:rPr>
          <w:rFonts w:ascii="Times New Roman" w:hAnsi="Times New Roman" w:cs="Times New Roman"/>
          <w:b/>
          <w:bCs/>
          <w:sz w:val="40"/>
          <w:szCs w:val="40"/>
        </w:rPr>
        <w:t>/kg</w:t>
      </w:r>
    </w:p>
    <w:p w14:paraId="49F04502" w14:textId="77777777"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14:paraId="2194468E" w14:textId="77777777"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14:paraId="50636D7B" w14:textId="77777777"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14:paraId="116BF4DB" w14:textId="77777777" w:rsidR="00A56975" w:rsidRDefault="00F2759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300442A" wp14:editId="6089EA4E">
            <wp:extent cx="4124325" cy="1923096"/>
            <wp:effectExtent l="0" t="0" r="0" b="127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70" cy="193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41FC" w14:textId="77777777"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14:paraId="71D4279A" w14:textId="0A16151D" w:rsidR="00A56975" w:rsidRPr="00A56975" w:rsidRDefault="00A56975" w:rsidP="00A56975">
      <w:pPr>
        <w:spacing w:after="240"/>
        <w:rPr>
          <w:rFonts w:eastAsia="Times New Roman"/>
        </w:rPr>
      </w:pP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03A1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4B25"/>
    <w:rsid w:val="00F8335D"/>
    <w:rsid w:val="00F84D6C"/>
    <w:rsid w:val="00FE121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3</cp:revision>
  <cp:lastPrinted>2020-11-02T08:22:00Z</cp:lastPrinted>
  <dcterms:created xsi:type="dcterms:W3CDTF">2020-11-02T08:15:00Z</dcterms:created>
  <dcterms:modified xsi:type="dcterms:W3CDTF">2020-11-02T08:23:00Z</dcterms:modified>
</cp:coreProperties>
</file>